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9063" w14:textId="77777777" w:rsidR="00775936" w:rsidRPr="002438B9" w:rsidRDefault="00775936" w:rsidP="00775936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b/>
          <w:color w:val="FF0000"/>
          <w:kern w:val="0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438B9">
        <w:rPr>
          <w:rFonts w:ascii="新細明體" w:eastAsia="新細明體" w:hAnsi="新細明體" w:cs="新細明體"/>
          <w:b/>
          <w:bCs/>
          <w:color w:val="FF0000"/>
          <w:kern w:val="0"/>
          <w:sz w:val="54"/>
          <w:szCs w:val="5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11</w:t>
      </w:r>
      <w:r>
        <w:rPr>
          <w:rFonts w:ascii="新細明體" w:eastAsia="新細明體" w:hAnsi="新細明體" w:cs="新細明體" w:hint="eastAsia"/>
          <w:b/>
          <w:bCs/>
          <w:color w:val="FF0000"/>
          <w:kern w:val="0"/>
          <w:sz w:val="54"/>
          <w:szCs w:val="5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5</w:t>
      </w:r>
      <w:r w:rsidRPr="002438B9">
        <w:rPr>
          <w:rFonts w:ascii="新細明體" w:eastAsia="新細明體" w:hAnsi="新細明體" w:cs="新細明體" w:hint="eastAsia"/>
          <w:b/>
          <w:bCs/>
          <w:color w:val="FF0000"/>
          <w:kern w:val="0"/>
          <w:sz w:val="54"/>
          <w:szCs w:val="5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學年度教科書評選訊息公告</w:t>
      </w:r>
    </w:p>
    <w:p w14:paraId="234F18AF" w14:textId="77777777" w:rsidR="00775936" w:rsidRPr="002438B9" w:rsidRDefault="00775936" w:rsidP="00775936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000000" w:themeColor="text1"/>
          <w:kern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8B9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麗山國小</w:t>
      </w:r>
      <w:r w:rsidRPr="002438B9">
        <w:rPr>
          <w:rFonts w:ascii="微軟正黑體" w:eastAsia="微軟正黑體" w:hAnsi="微軟正黑體" w:cs="新細明體"/>
          <w:bCs/>
          <w:color w:val="000000" w:themeColor="text1"/>
          <w:kern w:val="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2438B9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學年度教科書</w:t>
      </w:r>
    </w:p>
    <w:p w14:paraId="2C72A8A6" w14:textId="77777777" w:rsidR="00775936" w:rsidRPr="00AA3561" w:rsidRDefault="00775936" w:rsidP="00775936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B0F0"/>
          <w:kern w:val="0"/>
          <w:szCs w:val="24"/>
          <w:bdr w:val="single" w:sz="4" w:space="0" w:color="auto"/>
        </w:rPr>
      </w:pPr>
      <w:r w:rsidRPr="00AA3561">
        <w:rPr>
          <w:rFonts w:ascii="標楷體" w:eastAsia="標楷體" w:hAnsi="標楷體" w:cs="新細明體" w:hint="eastAsia"/>
          <w:b/>
          <w:bCs/>
          <w:color w:val="00B0F0"/>
          <w:kern w:val="0"/>
          <w:sz w:val="36"/>
          <w:szCs w:val="36"/>
          <w:bdr w:val="single" w:sz="4" w:space="0" w:color="auto"/>
        </w:rPr>
        <w:t>第一階段評選時間</w:t>
      </w:r>
      <w:r w:rsidRPr="00AA3561">
        <w:rPr>
          <w:rFonts w:ascii="標楷體" w:eastAsia="標楷體" w:hAnsi="標楷體" w:cs="新細明體"/>
          <w:b/>
          <w:bCs/>
          <w:color w:val="00B0F0"/>
          <w:kern w:val="0"/>
          <w:sz w:val="36"/>
          <w:szCs w:val="36"/>
          <w:bdr w:val="single" w:sz="4" w:space="0" w:color="auto"/>
        </w:rPr>
        <w:t xml:space="preserve"> 11</w:t>
      </w:r>
      <w:r w:rsidRPr="00AA3561">
        <w:rPr>
          <w:rFonts w:ascii="標楷體" w:eastAsia="標楷體" w:hAnsi="標楷體" w:cs="新細明體" w:hint="eastAsia"/>
          <w:b/>
          <w:bCs/>
          <w:color w:val="00B0F0"/>
          <w:kern w:val="0"/>
          <w:sz w:val="36"/>
          <w:szCs w:val="36"/>
          <w:bdr w:val="single" w:sz="4" w:space="0" w:color="auto"/>
        </w:rPr>
        <w:t>5</w:t>
      </w:r>
      <w:r w:rsidRPr="00AA3561">
        <w:rPr>
          <w:rFonts w:ascii="標楷體" w:eastAsia="標楷體" w:hAnsi="標楷體" w:cs="新細明體"/>
          <w:b/>
          <w:bCs/>
          <w:color w:val="00B0F0"/>
          <w:kern w:val="0"/>
          <w:sz w:val="36"/>
          <w:szCs w:val="36"/>
          <w:bdr w:val="single" w:sz="4" w:space="0" w:color="auto"/>
        </w:rPr>
        <w:t>/5/2</w:t>
      </w:r>
      <w:r w:rsidRPr="00AA3561">
        <w:rPr>
          <w:rFonts w:ascii="標楷體" w:eastAsia="標楷體" w:hAnsi="標楷體" w:cs="新細明體" w:hint="eastAsia"/>
          <w:b/>
          <w:bCs/>
          <w:color w:val="00B0F0"/>
          <w:kern w:val="0"/>
          <w:sz w:val="36"/>
          <w:szCs w:val="36"/>
          <w:bdr w:val="single" w:sz="4" w:space="0" w:color="auto"/>
        </w:rPr>
        <w:t>7</w:t>
      </w:r>
      <w:r w:rsidRPr="00AA3561">
        <w:rPr>
          <w:rFonts w:ascii="標楷體" w:eastAsia="標楷體" w:hAnsi="標楷體" w:cs="新細明體"/>
          <w:b/>
          <w:bCs/>
          <w:color w:val="00B0F0"/>
          <w:kern w:val="0"/>
          <w:sz w:val="36"/>
          <w:szCs w:val="36"/>
          <w:bdr w:val="single" w:sz="4" w:space="0" w:color="auto"/>
        </w:rPr>
        <w:t> </w:t>
      </w:r>
      <w:r w:rsidRPr="00AA3561">
        <w:rPr>
          <w:rFonts w:ascii="標楷體" w:eastAsia="標楷體" w:hAnsi="標楷體" w:cs="新細明體" w:hint="eastAsia"/>
          <w:b/>
          <w:bCs/>
          <w:color w:val="00B0F0"/>
          <w:kern w:val="0"/>
          <w:sz w:val="36"/>
          <w:szCs w:val="36"/>
          <w:bdr w:val="single" w:sz="4" w:space="0" w:color="auto"/>
        </w:rPr>
        <w:t>週三</w:t>
      </w:r>
      <w:r w:rsidRPr="00AA3561">
        <w:rPr>
          <w:rFonts w:ascii="標楷體" w:eastAsia="標楷體" w:hAnsi="標楷體" w:cs="新細明體"/>
          <w:b/>
          <w:bCs/>
          <w:color w:val="00B0F0"/>
          <w:kern w:val="0"/>
          <w:sz w:val="36"/>
          <w:szCs w:val="36"/>
          <w:bdr w:val="single" w:sz="4" w:space="0" w:color="auto"/>
        </w:rPr>
        <w:t xml:space="preserve"> 13:00~16:00</w:t>
      </w:r>
    </w:p>
    <w:p w14:paraId="45BCAF30" w14:textId="77777777" w:rsidR="00775936" w:rsidRPr="002438B9" w:rsidRDefault="00775936" w:rsidP="00775936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7030A0"/>
          <w:kern w:val="0"/>
          <w:szCs w:val="24"/>
        </w:rPr>
      </w:pPr>
      <w:r w:rsidRPr="00AA3561">
        <w:rPr>
          <w:rFonts w:ascii="標楷體" w:eastAsia="標楷體" w:hAnsi="標楷體" w:cs="新細明體" w:hint="eastAsia"/>
          <w:b/>
          <w:bCs/>
          <w:color w:val="7030A0"/>
          <w:kern w:val="0"/>
          <w:sz w:val="36"/>
          <w:szCs w:val="36"/>
          <w:highlight w:val="green"/>
        </w:rPr>
        <w:t>第二階段評選時間</w:t>
      </w:r>
      <w:r w:rsidRPr="00AA3561">
        <w:rPr>
          <w:rFonts w:ascii="標楷體" w:eastAsia="標楷體" w:hAnsi="標楷體" w:cs="新細明體"/>
          <w:b/>
          <w:bCs/>
          <w:color w:val="7030A0"/>
          <w:kern w:val="0"/>
          <w:sz w:val="36"/>
          <w:szCs w:val="36"/>
          <w:highlight w:val="green"/>
        </w:rPr>
        <w:t xml:space="preserve"> 11</w:t>
      </w:r>
      <w:r w:rsidRPr="00AA3561">
        <w:rPr>
          <w:rFonts w:ascii="標楷體" w:eastAsia="標楷體" w:hAnsi="標楷體" w:cs="新細明體" w:hint="eastAsia"/>
          <w:b/>
          <w:bCs/>
          <w:color w:val="7030A0"/>
          <w:kern w:val="0"/>
          <w:sz w:val="36"/>
          <w:szCs w:val="36"/>
          <w:highlight w:val="green"/>
        </w:rPr>
        <w:t>5</w:t>
      </w:r>
      <w:r w:rsidRPr="00AA3561">
        <w:rPr>
          <w:rFonts w:ascii="標楷體" w:eastAsia="標楷體" w:hAnsi="標楷體" w:cs="新細明體"/>
          <w:b/>
          <w:bCs/>
          <w:color w:val="7030A0"/>
          <w:kern w:val="0"/>
          <w:sz w:val="36"/>
          <w:szCs w:val="36"/>
          <w:highlight w:val="green"/>
        </w:rPr>
        <w:t>/6/</w:t>
      </w:r>
      <w:r w:rsidRPr="00AA3561">
        <w:rPr>
          <w:rFonts w:ascii="標楷體" w:eastAsia="標楷體" w:hAnsi="標楷體" w:cs="新細明體" w:hint="eastAsia"/>
          <w:b/>
          <w:bCs/>
          <w:color w:val="7030A0"/>
          <w:kern w:val="0"/>
          <w:sz w:val="36"/>
          <w:szCs w:val="36"/>
          <w:highlight w:val="green"/>
        </w:rPr>
        <w:t>3週三</w:t>
      </w:r>
      <w:r w:rsidRPr="00AA3561">
        <w:rPr>
          <w:rFonts w:ascii="標楷體" w:eastAsia="標楷體" w:hAnsi="標楷體" w:cs="新細明體"/>
          <w:b/>
          <w:bCs/>
          <w:color w:val="7030A0"/>
          <w:kern w:val="0"/>
          <w:sz w:val="36"/>
          <w:szCs w:val="36"/>
          <w:highlight w:val="green"/>
        </w:rPr>
        <w:t xml:space="preserve"> 13:00~15:00</w:t>
      </w:r>
    </w:p>
    <w:p w14:paraId="729997D4" w14:textId="77777777" w:rsidR="00775936" w:rsidRPr="002438B9" w:rsidRDefault="00775936" w:rsidP="00775936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2438B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凡經教育部審核通過之教科書均可參加評選，</w:t>
      </w:r>
    </w:p>
    <w:p w14:paraId="0962A697" w14:textId="77777777" w:rsidR="00775936" w:rsidRPr="002438B9" w:rsidRDefault="00775936" w:rsidP="00775936">
      <w:pPr>
        <w:widowControl/>
        <w:shd w:val="clear" w:color="auto" w:fill="FFFFFF"/>
        <w:spacing w:after="150"/>
        <w:rPr>
          <w:rFonts w:ascii="Open Sans" w:eastAsia="新細明體" w:hAnsi="Open Sans" w:cs="Open Sans"/>
          <w:b/>
          <w:bCs/>
          <w:color w:val="545454"/>
          <w:kern w:val="0"/>
          <w:szCs w:val="24"/>
        </w:rPr>
      </w:pPr>
      <w:r w:rsidRPr="002438B9">
        <w:rPr>
          <w:rFonts w:ascii="新細明體" w:eastAsia="新細明體" w:hAnsi="新細明體" w:cs="Open Sans" w:hint="eastAsia"/>
          <w:b/>
          <w:bCs/>
          <w:color w:val="545454"/>
          <w:kern w:val="0"/>
          <w:sz w:val="36"/>
          <w:szCs w:val="36"/>
        </w:rPr>
        <w:t>請有意參加評選作業之教科書書商，</w:t>
      </w:r>
    </w:p>
    <w:p w14:paraId="289DAB06" w14:textId="77777777" w:rsidR="00775936" w:rsidRPr="002438B9" w:rsidRDefault="00775936" w:rsidP="00775936">
      <w:pPr>
        <w:widowControl/>
        <w:shd w:val="clear" w:color="auto" w:fill="FFFFFF"/>
        <w:spacing w:after="150"/>
        <w:rPr>
          <w:rFonts w:ascii="Open Sans" w:eastAsia="新細明體" w:hAnsi="Open Sans" w:cs="Open Sans"/>
          <w:b/>
          <w:bCs/>
          <w:color w:val="545454"/>
          <w:kern w:val="0"/>
          <w:szCs w:val="24"/>
        </w:rPr>
      </w:pPr>
      <w:r w:rsidRPr="002438B9">
        <w:rPr>
          <w:rFonts w:ascii="新細明體" w:eastAsia="新細明體" w:hAnsi="新細明體" w:cs="Open Sans" w:hint="eastAsia"/>
          <w:b/>
          <w:bCs/>
          <w:color w:val="545454"/>
          <w:kern w:val="0"/>
          <w:sz w:val="36"/>
          <w:szCs w:val="36"/>
        </w:rPr>
        <w:t>於</w:t>
      </w:r>
      <w:r>
        <w:rPr>
          <w:rFonts w:ascii="新細明體" w:eastAsia="新細明體" w:hAnsi="新細明體" w:cs="Open Sans" w:hint="eastAsia"/>
          <w:b/>
          <w:bCs/>
          <w:color w:val="545454"/>
          <w:kern w:val="0"/>
          <w:sz w:val="36"/>
          <w:szCs w:val="36"/>
        </w:rPr>
        <w:t>4</w:t>
      </w:r>
      <w:r w:rsidRPr="002438B9">
        <w:rPr>
          <w:rFonts w:ascii="新細明體" w:eastAsia="新細明體" w:hAnsi="新細明體" w:cs="Open Sans"/>
          <w:b/>
          <w:bCs/>
          <w:color w:val="545454"/>
          <w:kern w:val="0"/>
          <w:sz w:val="36"/>
          <w:szCs w:val="36"/>
        </w:rPr>
        <w:t>月</w:t>
      </w:r>
      <w:r>
        <w:rPr>
          <w:rFonts w:ascii="新細明體" w:eastAsia="新細明體" w:hAnsi="新細明體" w:cs="Open Sans" w:hint="eastAsia"/>
          <w:b/>
          <w:bCs/>
          <w:color w:val="545454"/>
          <w:kern w:val="0"/>
          <w:sz w:val="36"/>
          <w:szCs w:val="36"/>
        </w:rPr>
        <w:t>26</w:t>
      </w:r>
      <w:r w:rsidRPr="002438B9">
        <w:rPr>
          <w:rFonts w:ascii="新細明體" w:eastAsia="新細明體" w:hAnsi="新細明體" w:cs="Open Sans" w:hint="eastAsia"/>
          <w:b/>
          <w:bCs/>
          <w:color w:val="545454"/>
          <w:kern w:val="0"/>
          <w:sz w:val="36"/>
          <w:szCs w:val="36"/>
        </w:rPr>
        <w:t>日（</w:t>
      </w:r>
      <w:r>
        <w:rPr>
          <w:rFonts w:ascii="新細明體" w:eastAsia="新細明體" w:hAnsi="新細明體" w:cs="Open Sans" w:hint="eastAsia"/>
          <w:b/>
          <w:bCs/>
          <w:color w:val="545454"/>
          <w:kern w:val="0"/>
          <w:sz w:val="36"/>
          <w:szCs w:val="36"/>
        </w:rPr>
        <w:t>日</w:t>
      </w:r>
      <w:r w:rsidRPr="002438B9">
        <w:rPr>
          <w:rFonts w:ascii="新細明體" w:eastAsia="新細明體" w:hAnsi="新細明體" w:cs="Open Sans" w:hint="eastAsia"/>
          <w:b/>
          <w:bCs/>
          <w:color w:val="545454"/>
          <w:kern w:val="0"/>
          <w:sz w:val="36"/>
          <w:szCs w:val="36"/>
        </w:rPr>
        <w:t>）前將樣書送達本校，</w:t>
      </w:r>
    </w:p>
    <w:p w14:paraId="43B6D98D" w14:textId="77777777" w:rsidR="00775936" w:rsidRPr="002438B9" w:rsidRDefault="00775936" w:rsidP="00775936">
      <w:pPr>
        <w:widowControl/>
        <w:shd w:val="clear" w:color="auto" w:fill="FFFFFF"/>
        <w:spacing w:after="150"/>
        <w:rPr>
          <w:rFonts w:ascii="Open Sans" w:eastAsia="新細明體" w:hAnsi="Open Sans" w:cs="Open Sans"/>
          <w:b/>
          <w:bCs/>
          <w:color w:val="545454"/>
          <w:kern w:val="0"/>
          <w:szCs w:val="24"/>
        </w:rPr>
      </w:pPr>
      <w:r w:rsidRPr="002438B9">
        <w:rPr>
          <w:rFonts w:ascii="新細明體" w:eastAsia="新細明體" w:hAnsi="新細明體" w:cs="Open Sans" w:hint="eastAsia"/>
          <w:b/>
          <w:bCs/>
          <w:color w:val="545454"/>
          <w:kern w:val="0"/>
          <w:sz w:val="36"/>
          <w:szCs w:val="36"/>
        </w:rPr>
        <w:t>以參與陳列及評選作業。</w:t>
      </w:r>
    </w:p>
    <w:p w14:paraId="58C4BDEE" w14:textId="77777777" w:rsidR="00775936" w:rsidRPr="002438B9" w:rsidRDefault="00775936" w:rsidP="00775936">
      <w:pPr>
        <w:widowControl/>
        <w:shd w:val="clear" w:color="auto" w:fill="FFFFFF"/>
        <w:spacing w:after="150"/>
        <w:rPr>
          <w:rFonts w:ascii="Open Sans" w:eastAsia="新細明體" w:hAnsi="Open Sans" w:cs="Open Sans"/>
          <w:b/>
          <w:bCs/>
          <w:color w:val="C00000"/>
          <w:kern w:val="0"/>
          <w:szCs w:val="24"/>
        </w:rPr>
      </w:pPr>
      <w:r w:rsidRPr="002438B9">
        <w:rPr>
          <w:rFonts w:ascii="新細明體" w:eastAsia="新細明體" w:hAnsi="新細明體" w:cs="Open Sans" w:hint="eastAsia"/>
          <w:b/>
          <w:bCs/>
          <w:color w:val="C00000"/>
          <w:kern w:val="0"/>
          <w:sz w:val="36"/>
          <w:szCs w:val="36"/>
        </w:rPr>
        <w:t>教科書評選</w:t>
      </w:r>
      <w:proofErr w:type="gramStart"/>
      <w:r w:rsidRPr="002438B9">
        <w:rPr>
          <w:rFonts w:ascii="新細明體" w:eastAsia="新細明體" w:hAnsi="新細明體" w:cs="Open Sans" w:hint="eastAsia"/>
          <w:b/>
          <w:bCs/>
          <w:color w:val="C00000"/>
          <w:kern w:val="0"/>
          <w:sz w:val="36"/>
          <w:szCs w:val="36"/>
        </w:rPr>
        <w:t>期間</w:t>
      </w:r>
      <w:r w:rsidRPr="002438B9">
        <w:rPr>
          <w:rFonts w:ascii="Arial" w:eastAsia="新細明體" w:hAnsi="Arial" w:cs="Arial"/>
          <w:b/>
          <w:bCs/>
          <w:color w:val="C00000"/>
          <w:kern w:val="0"/>
          <w:sz w:val="36"/>
          <w:szCs w:val="36"/>
        </w:rPr>
        <w:t>(</w:t>
      </w:r>
      <w:proofErr w:type="gramEnd"/>
      <w:r>
        <w:rPr>
          <w:rFonts w:ascii="Arial" w:eastAsia="新細明體" w:hAnsi="Arial" w:cs="Arial" w:hint="eastAsia"/>
          <w:b/>
          <w:bCs/>
          <w:color w:val="C00000"/>
          <w:kern w:val="0"/>
          <w:sz w:val="36"/>
          <w:szCs w:val="36"/>
        </w:rPr>
        <w:t>4</w:t>
      </w:r>
      <w:r w:rsidRPr="002438B9">
        <w:rPr>
          <w:rFonts w:ascii="Arial" w:eastAsia="新細明體" w:hAnsi="Arial" w:cs="Arial"/>
          <w:b/>
          <w:bCs/>
          <w:color w:val="C00000"/>
          <w:kern w:val="0"/>
          <w:sz w:val="36"/>
          <w:szCs w:val="36"/>
        </w:rPr>
        <w:t>/2</w:t>
      </w:r>
      <w:r>
        <w:rPr>
          <w:rFonts w:ascii="Arial" w:eastAsia="新細明體" w:hAnsi="Arial" w:cs="Arial" w:hint="eastAsia"/>
          <w:b/>
          <w:bCs/>
          <w:color w:val="C00000"/>
          <w:kern w:val="0"/>
          <w:sz w:val="36"/>
          <w:szCs w:val="36"/>
        </w:rPr>
        <w:t>7</w:t>
      </w:r>
      <w:r w:rsidRPr="002438B9">
        <w:rPr>
          <w:rFonts w:ascii="Arial" w:eastAsia="新細明體" w:hAnsi="Arial" w:cs="Arial"/>
          <w:b/>
          <w:bCs/>
          <w:color w:val="C00000"/>
          <w:kern w:val="0"/>
          <w:sz w:val="36"/>
          <w:szCs w:val="36"/>
        </w:rPr>
        <w:t>~6/</w:t>
      </w:r>
      <w:r>
        <w:rPr>
          <w:rFonts w:ascii="Arial" w:eastAsia="新細明體" w:hAnsi="Arial" w:cs="Arial" w:hint="eastAsia"/>
          <w:b/>
          <w:bCs/>
          <w:color w:val="C00000"/>
          <w:kern w:val="0"/>
          <w:sz w:val="36"/>
          <w:szCs w:val="36"/>
        </w:rPr>
        <w:t>3</w:t>
      </w:r>
      <w:r w:rsidRPr="002438B9">
        <w:rPr>
          <w:rFonts w:ascii="Arial" w:eastAsia="新細明體" w:hAnsi="Arial" w:cs="Arial"/>
          <w:b/>
          <w:bCs/>
          <w:color w:val="C00000"/>
          <w:kern w:val="0"/>
          <w:sz w:val="36"/>
          <w:szCs w:val="36"/>
        </w:rPr>
        <w:t>)</w:t>
      </w:r>
      <w:r w:rsidRPr="002438B9">
        <w:rPr>
          <w:rFonts w:ascii="新細明體" w:eastAsia="新細明體" w:hAnsi="新細明體" w:cs="Open Sans" w:hint="eastAsia"/>
          <w:b/>
          <w:bCs/>
          <w:color w:val="C00000"/>
          <w:kern w:val="0"/>
          <w:sz w:val="36"/>
          <w:szCs w:val="36"/>
        </w:rPr>
        <w:t>，敬請各出版社人員及代理書商</w:t>
      </w:r>
      <w:proofErr w:type="gramStart"/>
      <w:r w:rsidRPr="002438B9">
        <w:rPr>
          <w:rFonts w:ascii="新細明體" w:eastAsia="新細明體" w:hAnsi="新細明體" w:cs="Open Sans" w:hint="eastAsia"/>
          <w:b/>
          <w:bCs/>
          <w:color w:val="C00000"/>
          <w:kern w:val="0"/>
          <w:sz w:val="36"/>
          <w:szCs w:val="36"/>
        </w:rPr>
        <w:t>勿</w:t>
      </w:r>
      <w:proofErr w:type="gramEnd"/>
      <w:r w:rsidRPr="002438B9">
        <w:rPr>
          <w:rFonts w:ascii="新細明體" w:eastAsia="新細明體" w:hAnsi="新細明體" w:cs="Open Sans" w:hint="eastAsia"/>
          <w:b/>
          <w:bCs/>
          <w:color w:val="C00000"/>
          <w:kern w:val="0"/>
          <w:sz w:val="36"/>
          <w:szCs w:val="36"/>
        </w:rPr>
        <w:t>進入本校。</w:t>
      </w:r>
    </w:p>
    <w:p w14:paraId="0EB726C9" w14:textId="77777777" w:rsidR="00775936" w:rsidRPr="002438B9" w:rsidRDefault="00775936" w:rsidP="00775936">
      <w:pPr>
        <w:widowControl/>
        <w:shd w:val="clear" w:color="auto" w:fill="FFFFFF"/>
        <w:spacing w:after="150"/>
        <w:rPr>
          <w:rFonts w:ascii="Open Sans" w:eastAsia="新細明體" w:hAnsi="Open Sans" w:cs="Open Sans"/>
          <w:b/>
          <w:bCs/>
          <w:color w:val="545454"/>
          <w:kern w:val="0"/>
          <w:sz w:val="28"/>
          <w:szCs w:val="28"/>
        </w:rPr>
      </w:pPr>
      <w:r w:rsidRPr="002438B9">
        <w:rPr>
          <w:rFonts w:ascii="新細明體" w:eastAsia="新細明體" w:hAnsi="新細明體" w:cs="Open Sans" w:hint="eastAsia"/>
          <w:b/>
          <w:bCs/>
          <w:color w:val="545454"/>
          <w:kern w:val="0"/>
          <w:sz w:val="28"/>
          <w:szCs w:val="28"/>
        </w:rPr>
        <w:t>教科書評選結果將交</w:t>
      </w:r>
      <w:proofErr w:type="gramStart"/>
      <w:r w:rsidRPr="002438B9">
        <w:rPr>
          <w:rFonts w:ascii="新細明體" w:eastAsia="新細明體" w:hAnsi="新細明體" w:cs="Open Sans" w:hint="eastAsia"/>
          <w:b/>
          <w:bCs/>
          <w:color w:val="545454"/>
          <w:kern w:val="0"/>
          <w:sz w:val="28"/>
          <w:szCs w:val="28"/>
        </w:rPr>
        <w:t>予課發會</w:t>
      </w:r>
      <w:proofErr w:type="gramEnd"/>
      <w:r w:rsidRPr="002438B9">
        <w:rPr>
          <w:rFonts w:ascii="新細明體" w:eastAsia="新細明體" w:hAnsi="新細明體" w:cs="Open Sans" w:hint="eastAsia"/>
          <w:b/>
          <w:bCs/>
          <w:color w:val="545454"/>
          <w:kern w:val="0"/>
          <w:sz w:val="28"/>
          <w:szCs w:val="28"/>
        </w:rPr>
        <w:t>審議後於本校網站公告。</w:t>
      </w:r>
    </w:p>
    <w:p w14:paraId="23579FE6" w14:textId="77777777" w:rsidR="00775936" w:rsidRPr="002438B9" w:rsidRDefault="00775936" w:rsidP="00775936">
      <w:pPr>
        <w:widowControl/>
        <w:shd w:val="clear" w:color="auto" w:fill="FFFFFF"/>
        <w:spacing w:after="150"/>
        <w:rPr>
          <w:rFonts w:ascii="Open Sans" w:eastAsia="新細明體" w:hAnsi="Open Sans" w:cs="Open Sans"/>
          <w:b/>
          <w:bCs/>
          <w:color w:val="545454"/>
          <w:kern w:val="0"/>
          <w:sz w:val="28"/>
          <w:szCs w:val="28"/>
        </w:rPr>
      </w:pPr>
      <w:r w:rsidRPr="002438B9">
        <w:rPr>
          <w:rFonts w:ascii="新細明體" w:eastAsia="新細明體" w:hAnsi="新細明體" w:cs="Open Sans" w:hint="eastAsia"/>
          <w:b/>
          <w:bCs/>
          <w:color w:val="545454"/>
          <w:kern w:val="0"/>
          <w:sz w:val="28"/>
          <w:szCs w:val="28"/>
        </w:rPr>
        <w:t>承辦人</w:t>
      </w:r>
      <w:r w:rsidRPr="002438B9">
        <w:rPr>
          <w:rFonts w:ascii="Arial" w:eastAsia="新細明體" w:hAnsi="Arial" w:cs="Arial"/>
          <w:b/>
          <w:bCs/>
          <w:color w:val="545454"/>
          <w:kern w:val="0"/>
          <w:sz w:val="28"/>
          <w:szCs w:val="28"/>
        </w:rPr>
        <w:t>:</w:t>
      </w:r>
      <w:r w:rsidRPr="002438B9">
        <w:rPr>
          <w:rFonts w:ascii="新細明體" w:eastAsia="新細明體" w:hAnsi="新細明體" w:cs="Open Sans" w:hint="eastAsia"/>
          <w:b/>
          <w:bCs/>
          <w:color w:val="545454"/>
          <w:kern w:val="0"/>
          <w:sz w:val="28"/>
          <w:szCs w:val="28"/>
        </w:rPr>
        <w:t>設備組</w:t>
      </w:r>
    </w:p>
    <w:p w14:paraId="739DFAD7" w14:textId="77777777" w:rsidR="00775936" w:rsidRPr="002438B9" w:rsidRDefault="00775936" w:rsidP="00775936">
      <w:pPr>
        <w:widowControl/>
        <w:shd w:val="clear" w:color="auto" w:fill="FFFFFF"/>
        <w:spacing w:after="150"/>
        <w:rPr>
          <w:rFonts w:ascii="Open Sans" w:eastAsia="新細明體" w:hAnsi="Open Sans" w:cs="Open Sans"/>
          <w:b/>
          <w:bCs/>
          <w:color w:val="545454"/>
          <w:kern w:val="0"/>
          <w:sz w:val="28"/>
          <w:szCs w:val="28"/>
        </w:rPr>
      </w:pPr>
      <w:r w:rsidRPr="002438B9">
        <w:rPr>
          <w:rFonts w:ascii="新細明體" w:eastAsia="新細明體" w:hAnsi="新細明體" w:cs="Open Sans" w:hint="eastAsia"/>
          <w:b/>
          <w:bCs/>
          <w:color w:val="545454"/>
          <w:kern w:val="0"/>
          <w:sz w:val="28"/>
          <w:szCs w:val="28"/>
        </w:rPr>
        <w:t>聯絡電話：</w:t>
      </w:r>
      <w:r w:rsidRPr="002438B9">
        <w:rPr>
          <w:rFonts w:ascii="Arial" w:eastAsia="新細明體" w:hAnsi="Arial" w:cs="Arial"/>
          <w:b/>
          <w:bCs/>
          <w:color w:val="545454"/>
          <w:kern w:val="0"/>
          <w:sz w:val="28"/>
          <w:szCs w:val="28"/>
        </w:rPr>
        <w:t>02-26574158</w:t>
      </w:r>
      <w:r w:rsidRPr="002438B9">
        <w:rPr>
          <w:rFonts w:ascii="新細明體" w:eastAsia="新細明體" w:hAnsi="新細明體" w:cs="Open Sans" w:hint="eastAsia"/>
          <w:b/>
          <w:bCs/>
          <w:color w:val="545454"/>
          <w:kern w:val="0"/>
          <w:sz w:val="28"/>
          <w:szCs w:val="28"/>
        </w:rPr>
        <w:t>轉</w:t>
      </w:r>
      <w:r w:rsidRPr="002438B9">
        <w:rPr>
          <w:rFonts w:ascii="Arial" w:eastAsia="新細明體" w:hAnsi="Arial" w:cs="Arial"/>
          <w:b/>
          <w:bCs/>
          <w:color w:val="545454"/>
          <w:kern w:val="0"/>
          <w:sz w:val="28"/>
          <w:szCs w:val="28"/>
        </w:rPr>
        <w:t>313</w:t>
      </w:r>
    </w:p>
    <w:p w14:paraId="0EAD0477" w14:textId="77777777" w:rsidR="00775936" w:rsidRPr="002438B9" w:rsidRDefault="00775936" w:rsidP="00775936">
      <w:pPr>
        <w:widowControl/>
        <w:shd w:val="clear" w:color="auto" w:fill="FFFFFF"/>
        <w:spacing w:after="150"/>
        <w:rPr>
          <w:rFonts w:ascii="Open Sans" w:eastAsia="新細明體" w:hAnsi="Open Sans" w:cs="Open Sans"/>
          <w:b/>
          <w:bCs/>
          <w:color w:val="545454"/>
          <w:kern w:val="0"/>
          <w:szCs w:val="24"/>
        </w:rPr>
      </w:pPr>
      <w:r w:rsidRPr="002438B9">
        <w:rPr>
          <w:rFonts w:ascii="新細明體" w:eastAsia="新細明體" w:hAnsi="新細明體" w:cs="Open Sans" w:hint="eastAsia"/>
          <w:b/>
          <w:bCs/>
          <w:color w:val="545454"/>
          <w:kern w:val="0"/>
          <w:sz w:val="28"/>
          <w:szCs w:val="28"/>
        </w:rPr>
        <w:t>傳真電話：</w:t>
      </w:r>
      <w:r w:rsidRPr="002438B9">
        <w:rPr>
          <w:rFonts w:ascii="Arial" w:eastAsia="新細明體" w:hAnsi="Arial" w:cs="Arial"/>
          <w:b/>
          <w:bCs/>
          <w:color w:val="545454"/>
          <w:kern w:val="0"/>
          <w:sz w:val="28"/>
          <w:szCs w:val="28"/>
        </w:rPr>
        <w:t>02-27994484</w:t>
      </w:r>
    </w:p>
    <w:p w14:paraId="4F802E8C" w14:textId="77777777" w:rsidR="00B04B2C" w:rsidRDefault="00B04B2C">
      <w:pPr>
        <w:rPr>
          <w:rFonts w:hint="eastAsia"/>
        </w:rPr>
      </w:pPr>
    </w:p>
    <w:sectPr w:rsidR="00B04B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36"/>
    <w:rsid w:val="004516EE"/>
    <w:rsid w:val="00775936"/>
    <w:rsid w:val="00AA3561"/>
    <w:rsid w:val="00B04B2C"/>
    <w:rsid w:val="00B52224"/>
    <w:rsid w:val="00D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8EB5"/>
  <w15:chartTrackingRefBased/>
  <w15:docId w15:val="{60F8ABC5-C033-4E36-A70F-2A0E6E85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936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593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9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936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936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9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936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936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936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936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59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75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759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75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759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759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759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759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759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9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75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93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75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936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75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936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759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759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5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2026-04-09T04:38:00Z</cp:lastPrinted>
  <dcterms:created xsi:type="dcterms:W3CDTF">2026-04-09T04:44:00Z</dcterms:created>
  <dcterms:modified xsi:type="dcterms:W3CDTF">2026-04-09T04:44:00Z</dcterms:modified>
</cp:coreProperties>
</file>