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8AFC7" w14:textId="5AD73FB7" w:rsidR="00F211A9" w:rsidRDefault="00421B85" w:rsidP="00F211A9">
      <w:p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noProof/>
        </w:rPr>
        <w:drawing>
          <wp:inline distT="0" distB="0" distL="0" distR="0" wp14:anchorId="0EB429D9" wp14:editId="5DA64B9F">
            <wp:extent cx="6120130" cy="320294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0568AC" w14:textId="77777777" w:rsidR="00815058" w:rsidRDefault="00815058" w:rsidP="00F211A9">
      <w:pPr>
        <w:spacing w:line="0" w:lineRule="atLeast"/>
        <w:rPr>
          <w:rFonts w:ascii="微軟正黑體" w:eastAsia="微軟正黑體" w:hAnsi="微軟正黑體"/>
        </w:rPr>
      </w:pPr>
    </w:p>
    <w:p w14:paraId="25414267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彭仁郁老師在她的研究及分析中發現，轉型正義過程中的每</w:t>
      </w:r>
      <w:proofErr w:type="gramStart"/>
      <w:r w:rsidRPr="00082C1A">
        <w:rPr>
          <w:rFonts w:ascii="微軟正黑體" w:eastAsia="微軟正黑體" w:hAnsi="微軟正黑體" w:hint="eastAsia"/>
        </w:rPr>
        <w:t>個</w:t>
      </w:r>
      <w:proofErr w:type="gramEnd"/>
      <w:r w:rsidRPr="00082C1A">
        <w:rPr>
          <w:rFonts w:ascii="微軟正黑體" w:eastAsia="微軟正黑體" w:hAnsi="微軟正黑體" w:hint="eastAsia"/>
        </w:rPr>
        <w:t>環節都跟心理工作相關，而在</w:t>
      </w:r>
    </w:p>
    <w:p w14:paraId="539D207D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討論過程中無法聆聽不同的聲音，也是創傷的表現。</w:t>
      </w:r>
    </w:p>
    <w:p w14:paraId="4DF448A8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以往談到轉型正義都會落入政治鬥爭的討論，彭老師將從心理觀點，讓社會大眾了解為何我</w:t>
      </w:r>
    </w:p>
    <w:p w14:paraId="2F94286E" w14:textId="77777777" w:rsidR="00082C1A" w:rsidRPr="00082C1A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們如此需要轉型正義，同時，轉型正義的真正內涵，是要透過理解彼此的困境減少相互對立</w:t>
      </w:r>
    </w:p>
    <w:p w14:paraId="6C541C58" w14:textId="61DFBDCE" w:rsidR="00421B85" w:rsidRPr="00421B85" w:rsidRDefault="00082C1A" w:rsidP="00082C1A">
      <w:pPr>
        <w:spacing w:line="0" w:lineRule="atLeast"/>
        <w:rPr>
          <w:rFonts w:ascii="微軟正黑體" w:eastAsia="微軟正黑體" w:hAnsi="微軟正黑體"/>
        </w:rPr>
      </w:pPr>
      <w:r w:rsidRPr="00082C1A">
        <w:rPr>
          <w:rFonts w:ascii="微軟正黑體" w:eastAsia="微軟正黑體" w:hAnsi="微軟正黑體" w:hint="eastAsia"/>
        </w:rPr>
        <w:t>。</w:t>
      </w:r>
    </w:p>
    <w:p w14:paraId="28918786" w14:textId="73182EED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時間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421B85">
        <w:rPr>
          <w:rFonts w:ascii="微軟正黑體" w:eastAsia="微軟正黑體" w:hAnsi="微軟正黑體" w:hint="eastAsia"/>
        </w:rPr>
        <w:t>11</w:t>
      </w:r>
      <w:r w:rsidRPr="009B3742">
        <w:rPr>
          <w:rFonts w:ascii="微軟正黑體" w:eastAsia="微軟正黑體" w:hAnsi="微軟正黑體" w:hint="eastAsia"/>
        </w:rPr>
        <w:t>/</w:t>
      </w:r>
      <w:r w:rsidR="00421B85">
        <w:rPr>
          <w:rFonts w:ascii="微軟正黑體" w:eastAsia="微軟正黑體" w:hAnsi="微軟正黑體" w:hint="eastAsia"/>
        </w:rPr>
        <w:t>9</w:t>
      </w:r>
      <w:r w:rsidRPr="009B3742">
        <w:rPr>
          <w:rFonts w:ascii="微軟正黑體" w:eastAsia="微軟正黑體" w:hAnsi="微軟正黑體" w:hint="eastAsia"/>
        </w:rPr>
        <w:t>（</w:t>
      </w:r>
      <w:r w:rsidR="00F211A9">
        <w:rPr>
          <w:rFonts w:ascii="微軟正黑體" w:eastAsia="微軟正黑體" w:hAnsi="微軟正黑體" w:hint="eastAsia"/>
        </w:rPr>
        <w:t>六</w:t>
      </w:r>
      <w:r w:rsidRPr="009B3742">
        <w:rPr>
          <w:rFonts w:ascii="微軟正黑體" w:eastAsia="微軟正黑體" w:hAnsi="微軟正黑體" w:hint="eastAsia"/>
        </w:rPr>
        <w:t xml:space="preserve">）上午9:30~11:30 </w:t>
      </w:r>
    </w:p>
    <w:p w14:paraId="7208E6B5" w14:textId="21214AF8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地點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r w:rsidR="00421B85" w:rsidRPr="00421B85">
        <w:rPr>
          <w:rFonts w:ascii="微軟正黑體" w:eastAsia="微軟正黑體" w:hAnsi="微軟正黑體" w:hint="eastAsia"/>
        </w:rPr>
        <w:t>古亭國小一樓會議室</w:t>
      </w:r>
    </w:p>
    <w:p w14:paraId="5A87B573" w14:textId="46A47835" w:rsidR="00D85DE1" w:rsidRPr="009B3742" w:rsidRDefault="00421B85" w:rsidP="004B5305">
      <w:pPr>
        <w:spacing w:line="0" w:lineRule="atLeast"/>
        <w:ind w:firstLineChars="400" w:firstLine="960"/>
        <w:rPr>
          <w:rFonts w:ascii="微軟正黑體" w:eastAsia="微軟正黑體" w:hAnsi="微軟正黑體"/>
        </w:rPr>
      </w:pPr>
      <w:r w:rsidRPr="00421B85">
        <w:rPr>
          <w:rFonts w:ascii="微軟正黑體" w:eastAsia="微軟正黑體" w:hAnsi="微軟正黑體" w:hint="eastAsia"/>
        </w:rPr>
        <w:t>(台北市大安區羅斯福路三段201號)</w:t>
      </w:r>
    </w:p>
    <w:p w14:paraId="2348D4D2" w14:textId="5D0C3046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交通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="00421B85">
        <w:rPr>
          <w:rFonts w:ascii="微軟正黑體" w:eastAsia="微軟正黑體" w:hAnsi="微軟正黑體" w:hint="eastAsia"/>
        </w:rPr>
        <w:t>捷運</w:t>
      </w:r>
      <w:r w:rsidRPr="009B3742">
        <w:rPr>
          <w:rFonts w:ascii="微軟正黑體" w:eastAsia="微軟正黑體" w:hAnsi="微軟正黑體" w:hint="eastAsia"/>
        </w:rPr>
        <w:t>「</w:t>
      </w:r>
      <w:r w:rsidR="00421B85">
        <w:rPr>
          <w:rFonts w:ascii="微軟正黑體" w:eastAsia="微軟正黑體" w:hAnsi="微軟正黑體" w:hint="eastAsia"/>
        </w:rPr>
        <w:t>台電大樓</w:t>
      </w:r>
      <w:r w:rsidRPr="009B3742">
        <w:rPr>
          <w:rFonts w:ascii="微軟正黑體" w:eastAsia="微軟正黑體" w:hAnsi="微軟正黑體" w:hint="eastAsia"/>
        </w:rPr>
        <w:t>站」</w:t>
      </w:r>
      <w:r w:rsidR="00F211A9">
        <w:rPr>
          <w:rFonts w:ascii="微軟正黑體" w:eastAsia="微軟正黑體" w:hAnsi="微軟正黑體" w:hint="eastAsia"/>
        </w:rPr>
        <w:t>2</w:t>
      </w:r>
      <w:r w:rsidRPr="009B3742">
        <w:rPr>
          <w:rFonts w:ascii="微軟正黑體" w:eastAsia="微軟正黑體" w:hAnsi="微軟正黑體" w:hint="eastAsia"/>
        </w:rPr>
        <w:t>號出口</w:t>
      </w:r>
    </w:p>
    <w:p w14:paraId="3C19402D" w14:textId="5F462434" w:rsidR="00D85DE1" w:rsidRPr="009B3742" w:rsidRDefault="00D85DE1" w:rsidP="00D85DE1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研習時數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本講座提供2小時之教師研習時數</w:t>
      </w:r>
      <w:r w:rsidR="00251A14" w:rsidRPr="00251A14">
        <w:rPr>
          <w:rFonts w:ascii="微軟正黑體" w:eastAsia="微軟正黑體" w:hAnsi="微軟正黑體" w:hint="eastAsia"/>
        </w:rPr>
        <w:t>(課程代碼：4730909)</w:t>
      </w:r>
      <w:r w:rsidRPr="009B3742">
        <w:rPr>
          <w:rFonts w:ascii="微軟正黑體" w:eastAsia="微軟正黑體" w:hAnsi="微軟正黑體" w:hint="eastAsia"/>
        </w:rPr>
        <w:t>及公務人員</w:t>
      </w:r>
      <w:r w:rsidR="004B5305" w:rsidRPr="009B3742">
        <w:rPr>
          <w:rFonts w:ascii="微軟正黑體" w:eastAsia="微軟正黑體" w:hAnsi="微軟正黑體" w:hint="eastAsia"/>
        </w:rPr>
        <w:t>學</w:t>
      </w:r>
      <w:r w:rsidRPr="009B3742">
        <w:rPr>
          <w:rFonts w:ascii="微軟正黑體" w:eastAsia="微軟正黑體" w:hAnsi="微軟正黑體" w:hint="eastAsia"/>
        </w:rPr>
        <w:t>習時數</w:t>
      </w:r>
    </w:p>
    <w:p w14:paraId="3D09A0CD" w14:textId="72EBB85F" w:rsidR="00A25743" w:rsidRPr="009B3742" w:rsidRDefault="009B3742" w:rsidP="00A25743">
      <w:pPr>
        <w:spacing w:line="0" w:lineRule="atLeast"/>
        <w:rPr>
          <w:rFonts w:ascii="微軟正黑體" w:eastAsia="微軟正黑體" w:hAnsi="微軟正黑體"/>
        </w:rPr>
      </w:pPr>
      <w:r w:rsidRPr="009B3742">
        <w:rPr>
          <w:rFonts w:ascii="微軟正黑體" w:eastAsia="微軟正黑體" w:hAnsi="微軟正黑體" w:hint="eastAsia"/>
        </w:rPr>
        <w:t xml:space="preserve">報名連結 </w:t>
      </w:r>
      <w:proofErr w:type="gramStart"/>
      <w:r w:rsidRPr="009B3742">
        <w:rPr>
          <w:rFonts w:ascii="微軟正黑體" w:eastAsia="微軟正黑體" w:hAnsi="微軟正黑體" w:hint="eastAsia"/>
        </w:rPr>
        <w:t>▍</w:t>
      </w:r>
      <w:proofErr w:type="gramEnd"/>
      <w:r w:rsidRPr="009B3742">
        <w:rPr>
          <w:rFonts w:ascii="微軟正黑體" w:eastAsia="微軟正黑體" w:hAnsi="微軟正黑體" w:hint="eastAsia"/>
        </w:rPr>
        <w:t xml:space="preserve"> </w:t>
      </w:r>
      <w:hyperlink r:id="rId8" w:history="1">
        <w:r w:rsidR="00082C1A" w:rsidRPr="00082C1A">
          <w:rPr>
            <w:rStyle w:val="a4"/>
          </w:rPr>
          <w:t>https://educate.pse.is/6jkl9y</w:t>
        </w:r>
      </w:hyperlink>
    </w:p>
    <w:p w14:paraId="54653044" w14:textId="3C6CBCE0" w:rsidR="000A4DF5" w:rsidRPr="009B3742" w:rsidRDefault="000A4DF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 w:hint="eastAsia"/>
          <w:sz w:val="22"/>
        </w:rPr>
        <w:t>指導單位：台北市社會局</w:t>
      </w:r>
      <w:r w:rsidR="00A25743" w:rsidRPr="009B3742">
        <w:rPr>
          <w:rFonts w:ascii="微軟正黑體" w:eastAsia="微軟正黑體" w:hAnsi="微軟正黑體" w:hint="eastAsia"/>
          <w:sz w:val="22"/>
        </w:rPr>
        <w:t>婦女福利及兒童托育科</w:t>
      </w:r>
    </w:p>
    <w:p w14:paraId="65CAB29E" w14:textId="524DB754" w:rsidR="00B03785" w:rsidRPr="009B3742" w:rsidRDefault="00B03785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 w:rsidRPr="009B3742">
        <w:rPr>
          <w:rFonts w:ascii="微軟正黑體" w:eastAsia="微軟正黑體" w:hAnsi="微軟正黑體"/>
          <w:sz w:val="22"/>
        </w:rPr>
        <w:t>主辦單位</w:t>
      </w:r>
      <w:r w:rsidRPr="009B3742">
        <w:rPr>
          <w:rFonts w:ascii="微軟正黑體" w:eastAsia="微軟正黑體" w:hAnsi="微軟正黑體" w:hint="eastAsia"/>
          <w:sz w:val="22"/>
        </w:rPr>
        <w:t>：</w:t>
      </w:r>
      <w:r w:rsidRPr="009B3742">
        <w:rPr>
          <w:rFonts w:ascii="微軟正黑體" w:eastAsia="微軟正黑體" w:hAnsi="微軟正黑體"/>
          <w:sz w:val="22"/>
        </w:rPr>
        <w:t>人本教育文教基金會</w:t>
      </w:r>
    </w:p>
    <w:p w14:paraId="009679F9" w14:textId="3FC64528" w:rsidR="00CD3B37" w:rsidRPr="00CD3B37" w:rsidRDefault="006111A7" w:rsidP="009B3742">
      <w:pPr>
        <w:snapToGrid w:val="0"/>
        <w:spacing w:line="0" w:lineRule="atLeast"/>
        <w:rPr>
          <w:rFonts w:ascii="微軟正黑體" w:eastAsia="微軟正黑體" w:hAnsi="微軟正黑體"/>
          <w:sz w:val="22"/>
        </w:rPr>
      </w:pPr>
      <w:r>
        <w:rPr>
          <w:rFonts w:ascii="微軟正黑體" w:eastAsia="微軟正黑體" w:hAnsi="微軟正黑體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7F7AF" wp14:editId="208AAFD6">
                <wp:simplePos x="0" y="0"/>
                <wp:positionH relativeFrom="column">
                  <wp:posOffset>3818659</wp:posOffset>
                </wp:positionH>
                <wp:positionV relativeFrom="paragraph">
                  <wp:posOffset>308090</wp:posOffset>
                </wp:positionV>
                <wp:extent cx="1546167" cy="1404851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6167" cy="1404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1F688B" w14:textId="0114C5C5" w:rsidR="006111A7" w:rsidRDefault="002E5C87" w:rsidP="00082C1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11CFF4" wp14:editId="3114ABEF">
                                  <wp:extent cx="1300480" cy="1300480"/>
                                  <wp:effectExtent l="0" t="0" r="0" b="0"/>
                                  <wp:docPr id="4" name="圖片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480" cy="1300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57F7AF" id="矩形 3" o:spid="_x0000_s1026" style="position:absolute;margin-left:300.7pt;margin-top:24.25pt;width:121.75pt;height:11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" filled="f" stroked="f" strokeweight="1pt">
                <v:textbox>
                  <w:txbxContent>
                    <w:p w14:paraId="1A1F688B" w14:textId="0114C5C5" w:rsidR="006111A7" w:rsidRDefault="002E5C87" w:rsidP="00082C1A">
                      <w:r>
                        <w:rPr>
                          <w:noProof/>
                        </w:rPr>
                        <w:drawing>
                          <wp:inline distT="0" distB="0" distL="0" distR="0" wp14:anchorId="5E11CFF4" wp14:editId="3114ABEF">
                            <wp:extent cx="1300480" cy="1300480"/>
                            <wp:effectExtent l="0" t="0" r="0" b="0"/>
                            <wp:docPr id="4" name="圖片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480" cy="1300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B03785" w:rsidRPr="009B3742">
        <w:rPr>
          <w:rFonts w:ascii="微軟正黑體" w:eastAsia="微軟正黑體" w:hAnsi="微軟正黑體"/>
          <w:sz w:val="22"/>
        </w:rPr>
        <w:t>協辦單位</w:t>
      </w:r>
      <w:r w:rsidR="00B03785" w:rsidRPr="009B3742">
        <w:rPr>
          <w:rFonts w:ascii="微軟正黑體" w:eastAsia="微軟正黑體" w:hAnsi="微軟正黑體" w:hint="eastAsia"/>
          <w:sz w:val="22"/>
        </w:rPr>
        <w:t>：台北大學師資培育中心</w:t>
      </w:r>
    </w:p>
    <w:sectPr w:rsidR="00CD3B37" w:rsidRPr="00CD3B37" w:rsidSect="00CE1DF9">
      <w:pgSz w:w="11906" w:h="16838"/>
      <w:pgMar w:top="851" w:right="1134" w:bottom="42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19772" w14:textId="77777777" w:rsidR="00864C46" w:rsidRDefault="00864C46" w:rsidP="003462A9">
      <w:r>
        <w:separator/>
      </w:r>
    </w:p>
  </w:endnote>
  <w:endnote w:type="continuationSeparator" w:id="0">
    <w:p w14:paraId="769AD653" w14:textId="77777777" w:rsidR="00864C46" w:rsidRDefault="00864C46" w:rsidP="00346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64DB5" w14:textId="77777777" w:rsidR="00864C46" w:rsidRDefault="00864C46" w:rsidP="003462A9">
      <w:r>
        <w:separator/>
      </w:r>
    </w:p>
  </w:footnote>
  <w:footnote w:type="continuationSeparator" w:id="0">
    <w:p w14:paraId="06D8B096" w14:textId="77777777" w:rsidR="00864C46" w:rsidRDefault="00864C46" w:rsidP="00346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7B8B"/>
    <w:multiLevelType w:val="hybridMultilevel"/>
    <w:tmpl w:val="4560DCBE"/>
    <w:lvl w:ilvl="0" w:tplc="B8926B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FD4243"/>
    <w:multiLevelType w:val="hybridMultilevel"/>
    <w:tmpl w:val="1FAECA00"/>
    <w:lvl w:ilvl="0" w:tplc="A58C5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12531EB"/>
    <w:multiLevelType w:val="hybridMultilevel"/>
    <w:tmpl w:val="A3C2B7E4"/>
    <w:lvl w:ilvl="0" w:tplc="57A4B9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181534"/>
    <w:multiLevelType w:val="hybridMultilevel"/>
    <w:tmpl w:val="08DAFC84"/>
    <w:lvl w:ilvl="0" w:tplc="C2163E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271"/>
    <w:rsid w:val="00064307"/>
    <w:rsid w:val="00082C1A"/>
    <w:rsid w:val="000A4DF5"/>
    <w:rsid w:val="000D2153"/>
    <w:rsid w:val="00130271"/>
    <w:rsid w:val="00251A14"/>
    <w:rsid w:val="00293B7D"/>
    <w:rsid w:val="002E5C87"/>
    <w:rsid w:val="003462A9"/>
    <w:rsid w:val="00421B85"/>
    <w:rsid w:val="004503EC"/>
    <w:rsid w:val="00461BD9"/>
    <w:rsid w:val="004B5305"/>
    <w:rsid w:val="004F2D71"/>
    <w:rsid w:val="00557BFE"/>
    <w:rsid w:val="0057593C"/>
    <w:rsid w:val="005C2E6A"/>
    <w:rsid w:val="00604D63"/>
    <w:rsid w:val="006111A7"/>
    <w:rsid w:val="0064345E"/>
    <w:rsid w:val="006E10AF"/>
    <w:rsid w:val="006E35A3"/>
    <w:rsid w:val="00756D81"/>
    <w:rsid w:val="00771FDF"/>
    <w:rsid w:val="0078740E"/>
    <w:rsid w:val="007A6B13"/>
    <w:rsid w:val="007B57FA"/>
    <w:rsid w:val="007C6362"/>
    <w:rsid w:val="00813856"/>
    <w:rsid w:val="00815058"/>
    <w:rsid w:val="00832272"/>
    <w:rsid w:val="00864C46"/>
    <w:rsid w:val="00873551"/>
    <w:rsid w:val="0089051E"/>
    <w:rsid w:val="00985788"/>
    <w:rsid w:val="00997BDB"/>
    <w:rsid w:val="009B3742"/>
    <w:rsid w:val="009C35F0"/>
    <w:rsid w:val="00A25743"/>
    <w:rsid w:val="00AC0EB1"/>
    <w:rsid w:val="00B03785"/>
    <w:rsid w:val="00B75F29"/>
    <w:rsid w:val="00BB6562"/>
    <w:rsid w:val="00C558B1"/>
    <w:rsid w:val="00C56AC2"/>
    <w:rsid w:val="00CD3B37"/>
    <w:rsid w:val="00CE1DF9"/>
    <w:rsid w:val="00D31FAF"/>
    <w:rsid w:val="00D85DE1"/>
    <w:rsid w:val="00DC44A1"/>
    <w:rsid w:val="00E9031E"/>
    <w:rsid w:val="00F05F27"/>
    <w:rsid w:val="00F14545"/>
    <w:rsid w:val="00F211A9"/>
    <w:rsid w:val="00FC0FF9"/>
    <w:rsid w:val="00FC3F3A"/>
    <w:rsid w:val="00FC608F"/>
    <w:rsid w:val="00FE0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4B985"/>
  <w15:chartTrackingRefBased/>
  <w15:docId w15:val="{33ACEF39-53AB-46C6-A24F-761C18437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5A3"/>
    <w:pPr>
      <w:ind w:leftChars="200" w:left="480"/>
    </w:pPr>
  </w:style>
  <w:style w:type="character" w:styleId="a4">
    <w:name w:val="Hyperlink"/>
    <w:basedOn w:val="a0"/>
    <w:uiPriority w:val="99"/>
    <w:unhideWhenUsed/>
    <w:rsid w:val="000A4DF5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462A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462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462A9"/>
    <w:rPr>
      <w:sz w:val="20"/>
      <w:szCs w:val="20"/>
    </w:rPr>
  </w:style>
  <w:style w:type="character" w:styleId="a9">
    <w:name w:val="Unresolved Mention"/>
    <w:basedOn w:val="a0"/>
    <w:uiPriority w:val="99"/>
    <w:semiHidden/>
    <w:unhideWhenUsed/>
    <w:rsid w:val="00C56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e.pse.is/6jkl9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共用-教育中心</dc:creator>
  <cp:keywords/>
  <dc:description/>
  <cp:lastModifiedBy>User</cp:lastModifiedBy>
  <cp:revision>2</cp:revision>
  <cp:lastPrinted>2024-05-30T07:39:00Z</cp:lastPrinted>
  <dcterms:created xsi:type="dcterms:W3CDTF">2024-10-21T10:01:00Z</dcterms:created>
  <dcterms:modified xsi:type="dcterms:W3CDTF">2024-10-21T10:01:00Z</dcterms:modified>
</cp:coreProperties>
</file>